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16" w:rsidRPr="00637ABC" w:rsidRDefault="0099556F" w:rsidP="004B7116">
      <w:pPr>
        <w:ind w:left="360"/>
        <w:jc w:val="center"/>
        <w:rPr>
          <w:rFonts w:ascii="Times New Roman" w:hAnsi="Times New Roman"/>
          <w:b/>
          <w:sz w:val="24"/>
          <w:szCs w:val="24"/>
          <w:u w:val="single"/>
        </w:rPr>
      </w:pPr>
      <w:bookmarkStart w:id="0" w:name="_GoBack"/>
      <w:bookmarkEnd w:id="0"/>
      <w:r w:rsidRPr="00637ABC">
        <w:rPr>
          <w:rFonts w:ascii="Arial" w:hAnsi="Arial" w:cs="Arial"/>
          <w:b/>
          <w:noProof/>
          <w:color w:val="454545"/>
          <w:u w:val="single"/>
          <w:shd w:val="clear" w:color="auto" w:fill="FFFFFF"/>
          <w:lang w:eastAsia="en-GB"/>
        </w:rPr>
        <w:drawing>
          <wp:anchor distT="0" distB="0" distL="114300" distR="114300" simplePos="0" relativeHeight="251659264" behindDoc="0" locked="0" layoutInCell="1" allowOverlap="1" wp14:anchorId="214911A0" wp14:editId="0B35DF40">
            <wp:simplePos x="0" y="0"/>
            <wp:positionH relativeFrom="column">
              <wp:posOffset>-38100</wp:posOffset>
            </wp:positionH>
            <wp:positionV relativeFrom="paragraph">
              <wp:posOffset>-266700</wp:posOffset>
            </wp:positionV>
            <wp:extent cx="1115985" cy="1041991"/>
            <wp:effectExtent l="0" t="0" r="8255" b="6350"/>
            <wp:wrapNone/>
            <wp:docPr id="1"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5" cstate="print"/>
                    <a:srcRect/>
                    <a:stretch>
                      <a:fillRect/>
                    </a:stretch>
                  </pic:blipFill>
                  <pic:spPr bwMode="auto">
                    <a:xfrm>
                      <a:off x="0" y="0"/>
                      <a:ext cx="1115985" cy="1041991"/>
                    </a:xfrm>
                    <a:prstGeom prst="rect">
                      <a:avLst/>
                    </a:prstGeom>
                    <a:noFill/>
                    <a:ln w="9525">
                      <a:noFill/>
                      <a:miter lim="800000"/>
                      <a:headEnd/>
                      <a:tailEnd/>
                    </a:ln>
                  </pic:spPr>
                </pic:pic>
              </a:graphicData>
            </a:graphic>
          </wp:anchor>
        </w:drawing>
      </w:r>
      <w:r w:rsidR="004B7116" w:rsidRPr="00637ABC">
        <w:rPr>
          <w:rFonts w:ascii="Times New Roman" w:hAnsi="Times New Roman"/>
          <w:b/>
          <w:sz w:val="24"/>
          <w:szCs w:val="24"/>
          <w:u w:val="single"/>
        </w:rPr>
        <w:t xml:space="preserve">Health </w:t>
      </w:r>
    </w:p>
    <w:p w:rsidR="004B7116" w:rsidRPr="00637ABC" w:rsidRDefault="004B7116" w:rsidP="004B7116">
      <w:pPr>
        <w:pStyle w:val="ListParagraph"/>
        <w:numPr>
          <w:ilvl w:val="0"/>
          <w:numId w:val="1"/>
        </w:numPr>
        <w:jc w:val="center"/>
        <w:rPr>
          <w:rFonts w:ascii="Times New Roman" w:hAnsi="Times New Roman"/>
          <w:b/>
          <w:sz w:val="24"/>
          <w:szCs w:val="24"/>
          <w:u w:val="single"/>
        </w:rPr>
      </w:pPr>
      <w:r w:rsidRPr="00637ABC">
        <w:rPr>
          <w:rFonts w:ascii="Times New Roman" w:hAnsi="Times New Roman"/>
          <w:b/>
          <w:sz w:val="24"/>
          <w:szCs w:val="24"/>
          <w:u w:val="single"/>
        </w:rPr>
        <w:t>Medicine</w:t>
      </w:r>
    </w:p>
    <w:p w:rsidR="004B7116" w:rsidRDefault="004B7116" w:rsidP="004B7116">
      <w:pPr>
        <w:jc w:val="center"/>
        <w:rPr>
          <w:rFonts w:ascii="Times New Roman" w:hAnsi="Times New Roman"/>
          <w:sz w:val="24"/>
          <w:szCs w:val="24"/>
        </w:rPr>
      </w:pPr>
    </w:p>
    <w:p w:rsidR="004B7116" w:rsidRPr="00326946" w:rsidRDefault="004B7116" w:rsidP="004B7116">
      <w:pPr>
        <w:rPr>
          <w:rFonts w:ascii="Times New Roman" w:hAnsi="Times New Roman"/>
          <w:b/>
          <w:sz w:val="24"/>
          <w:szCs w:val="24"/>
        </w:rPr>
      </w:pPr>
      <w:r w:rsidRPr="00326946">
        <w:rPr>
          <w:rFonts w:ascii="Times New Roman" w:hAnsi="Times New Roman"/>
          <w:b/>
          <w:sz w:val="24"/>
          <w:szCs w:val="24"/>
        </w:rPr>
        <w:t>Aim:</w:t>
      </w:r>
    </w:p>
    <w:p w:rsidR="004B7116" w:rsidRDefault="004B7116" w:rsidP="004B7116">
      <w:pPr>
        <w:jc w:val="both"/>
        <w:rPr>
          <w:rFonts w:ascii="Times New Roman" w:hAnsi="Times New Roman"/>
          <w:sz w:val="24"/>
          <w:szCs w:val="24"/>
        </w:rPr>
      </w:pPr>
      <w:r>
        <w:rPr>
          <w:rFonts w:ascii="Times New Roman" w:hAnsi="Times New Roman"/>
          <w:sz w:val="24"/>
          <w:szCs w:val="24"/>
        </w:rPr>
        <w:t xml:space="preserve">While it is not our policy to care for sick children, who should be at home until they are well enough to return to the setting, we will agree to administer prescribed medication as part of maintaining their health and well-being or whilst they are recovering from an illness. </w:t>
      </w:r>
    </w:p>
    <w:p w:rsidR="004B7116" w:rsidRDefault="004B7116" w:rsidP="004B7116">
      <w:pPr>
        <w:jc w:val="both"/>
        <w:rPr>
          <w:rFonts w:ascii="Times New Roman" w:hAnsi="Times New Roman"/>
          <w:sz w:val="24"/>
          <w:szCs w:val="24"/>
        </w:rPr>
      </w:pPr>
      <w:r>
        <w:rPr>
          <w:rFonts w:ascii="Times New Roman" w:hAnsi="Times New Roman"/>
          <w:sz w:val="24"/>
          <w:szCs w:val="24"/>
        </w:rPr>
        <w:t xml:space="preserve">Where possible medication should be given to the child at home before or after their session at pre-school, and if a new medication, for at least 48 hours before they return to the setting. </w:t>
      </w:r>
    </w:p>
    <w:p w:rsidR="004B7116" w:rsidRDefault="004B7116" w:rsidP="004B7116">
      <w:pPr>
        <w:jc w:val="both"/>
        <w:rPr>
          <w:rFonts w:ascii="Times New Roman" w:hAnsi="Times New Roman"/>
          <w:sz w:val="24"/>
          <w:szCs w:val="24"/>
        </w:rPr>
      </w:pPr>
      <w:r>
        <w:rPr>
          <w:rFonts w:ascii="Times New Roman" w:hAnsi="Times New Roman"/>
          <w:sz w:val="24"/>
          <w:szCs w:val="24"/>
        </w:rPr>
        <w:t xml:space="preserve">Medication will only be given where prior parental consent has been given. </w:t>
      </w:r>
    </w:p>
    <w:p w:rsidR="004B7116" w:rsidRDefault="004B7116" w:rsidP="004B7116">
      <w:pPr>
        <w:jc w:val="both"/>
        <w:rPr>
          <w:rFonts w:ascii="Times New Roman" w:hAnsi="Times New Roman"/>
          <w:b/>
          <w:sz w:val="24"/>
          <w:szCs w:val="24"/>
        </w:rPr>
      </w:pPr>
      <w:r>
        <w:rPr>
          <w:rFonts w:ascii="Times New Roman" w:hAnsi="Times New Roman"/>
          <w:b/>
          <w:sz w:val="24"/>
          <w:szCs w:val="24"/>
        </w:rPr>
        <w:t>Procedures:</w:t>
      </w:r>
    </w:p>
    <w:p w:rsidR="004B7116" w:rsidRDefault="004B7116" w:rsidP="004B7116">
      <w:pPr>
        <w:jc w:val="both"/>
        <w:rPr>
          <w:rFonts w:ascii="Times New Roman" w:hAnsi="Times New Roman"/>
          <w:b/>
          <w:sz w:val="24"/>
          <w:szCs w:val="24"/>
        </w:rPr>
      </w:pPr>
      <w:r>
        <w:rPr>
          <w:rFonts w:ascii="Times New Roman" w:hAnsi="Times New Roman"/>
          <w:b/>
          <w:sz w:val="24"/>
          <w:szCs w:val="24"/>
        </w:rPr>
        <w:t>Taking medication into the setting:</w:t>
      </w:r>
    </w:p>
    <w:p w:rsidR="004B7116" w:rsidRDefault="004B7116" w:rsidP="004B7116">
      <w:pPr>
        <w:pStyle w:val="ListParagraph"/>
        <w:numPr>
          <w:ilvl w:val="0"/>
          <w:numId w:val="2"/>
        </w:numPr>
        <w:jc w:val="both"/>
        <w:rPr>
          <w:rFonts w:ascii="Times New Roman" w:hAnsi="Times New Roman"/>
          <w:sz w:val="24"/>
          <w:szCs w:val="24"/>
        </w:rPr>
      </w:pPr>
      <w:r>
        <w:rPr>
          <w:rFonts w:ascii="Times New Roman" w:hAnsi="Times New Roman"/>
          <w:sz w:val="24"/>
          <w:szCs w:val="24"/>
        </w:rPr>
        <w:t>Parent to inform a member of staff of the child’s need for medication.</w:t>
      </w:r>
    </w:p>
    <w:p w:rsidR="004B7116" w:rsidRDefault="004B7116" w:rsidP="004B7116">
      <w:pPr>
        <w:pStyle w:val="ListParagraph"/>
        <w:numPr>
          <w:ilvl w:val="0"/>
          <w:numId w:val="2"/>
        </w:numPr>
        <w:jc w:val="both"/>
        <w:rPr>
          <w:rFonts w:ascii="Times New Roman" w:hAnsi="Times New Roman"/>
          <w:sz w:val="24"/>
          <w:szCs w:val="24"/>
        </w:rPr>
      </w:pPr>
      <w:r>
        <w:rPr>
          <w:rFonts w:ascii="Times New Roman" w:hAnsi="Times New Roman"/>
          <w:sz w:val="24"/>
          <w:szCs w:val="24"/>
        </w:rPr>
        <w:t>With a member of staff the parent w</w:t>
      </w:r>
      <w:r w:rsidR="009551BC">
        <w:rPr>
          <w:rFonts w:ascii="Times New Roman" w:hAnsi="Times New Roman"/>
          <w:sz w:val="24"/>
          <w:szCs w:val="24"/>
        </w:rPr>
        <w:t>ill fill out the medication form</w:t>
      </w:r>
      <w:r>
        <w:rPr>
          <w:rFonts w:ascii="Times New Roman" w:hAnsi="Times New Roman"/>
          <w:sz w:val="24"/>
          <w:szCs w:val="24"/>
        </w:rPr>
        <w:t xml:space="preserve"> (kept on the desk), this will give details, as follows:</w:t>
      </w:r>
    </w:p>
    <w:p w:rsidR="004B7116" w:rsidRDefault="004B7116" w:rsidP="004B7116">
      <w:pPr>
        <w:pStyle w:val="ListParagraph"/>
        <w:numPr>
          <w:ilvl w:val="0"/>
          <w:numId w:val="3"/>
        </w:numPr>
        <w:jc w:val="both"/>
        <w:rPr>
          <w:rFonts w:ascii="Times New Roman" w:hAnsi="Times New Roman"/>
          <w:sz w:val="24"/>
          <w:szCs w:val="24"/>
        </w:rPr>
      </w:pPr>
      <w:r>
        <w:rPr>
          <w:rFonts w:ascii="Times New Roman" w:hAnsi="Times New Roman"/>
          <w:sz w:val="24"/>
          <w:szCs w:val="24"/>
        </w:rPr>
        <w:t>Full name of child and date of birth</w:t>
      </w:r>
    </w:p>
    <w:p w:rsidR="004B7116" w:rsidRDefault="004B7116" w:rsidP="004B7116">
      <w:pPr>
        <w:pStyle w:val="ListParagraph"/>
        <w:numPr>
          <w:ilvl w:val="0"/>
          <w:numId w:val="3"/>
        </w:numPr>
        <w:jc w:val="both"/>
        <w:rPr>
          <w:rFonts w:ascii="Times New Roman" w:hAnsi="Times New Roman"/>
          <w:sz w:val="24"/>
          <w:szCs w:val="24"/>
        </w:rPr>
      </w:pPr>
      <w:r>
        <w:rPr>
          <w:rFonts w:ascii="Times New Roman" w:hAnsi="Times New Roman"/>
          <w:sz w:val="24"/>
          <w:szCs w:val="24"/>
        </w:rPr>
        <w:t>Name of medication</w:t>
      </w:r>
    </w:p>
    <w:p w:rsidR="004B7116" w:rsidRDefault="004B7116" w:rsidP="004B7116">
      <w:pPr>
        <w:pStyle w:val="ListParagraph"/>
        <w:numPr>
          <w:ilvl w:val="0"/>
          <w:numId w:val="3"/>
        </w:numPr>
        <w:jc w:val="both"/>
        <w:rPr>
          <w:rFonts w:ascii="Times New Roman" w:hAnsi="Times New Roman"/>
          <w:sz w:val="24"/>
          <w:szCs w:val="24"/>
        </w:rPr>
      </w:pPr>
      <w:r>
        <w:rPr>
          <w:rFonts w:ascii="Times New Roman" w:hAnsi="Times New Roman"/>
          <w:sz w:val="24"/>
          <w:szCs w:val="24"/>
        </w:rPr>
        <w:t>Who prescribed it</w:t>
      </w:r>
    </w:p>
    <w:p w:rsidR="004B7116" w:rsidRDefault="004B7116" w:rsidP="004B7116">
      <w:pPr>
        <w:pStyle w:val="ListParagraph"/>
        <w:numPr>
          <w:ilvl w:val="0"/>
          <w:numId w:val="3"/>
        </w:numPr>
        <w:jc w:val="both"/>
        <w:rPr>
          <w:rFonts w:ascii="Times New Roman" w:hAnsi="Times New Roman"/>
          <w:sz w:val="24"/>
          <w:szCs w:val="24"/>
        </w:rPr>
      </w:pPr>
      <w:r>
        <w:rPr>
          <w:rFonts w:ascii="Times New Roman" w:hAnsi="Times New Roman"/>
          <w:sz w:val="24"/>
          <w:szCs w:val="24"/>
        </w:rPr>
        <w:t>Dosage to be given and when</w:t>
      </w:r>
    </w:p>
    <w:p w:rsidR="004B7116" w:rsidRDefault="004B7116" w:rsidP="004B7116">
      <w:pPr>
        <w:pStyle w:val="ListParagraph"/>
        <w:numPr>
          <w:ilvl w:val="0"/>
          <w:numId w:val="3"/>
        </w:numPr>
        <w:jc w:val="both"/>
        <w:rPr>
          <w:rFonts w:ascii="Times New Roman" w:hAnsi="Times New Roman"/>
          <w:sz w:val="24"/>
          <w:szCs w:val="24"/>
        </w:rPr>
      </w:pPr>
      <w:r>
        <w:rPr>
          <w:rFonts w:ascii="Times New Roman" w:hAnsi="Times New Roman"/>
          <w:sz w:val="24"/>
          <w:szCs w:val="24"/>
        </w:rPr>
        <w:t>How the medication should be stored and the expiry date</w:t>
      </w:r>
    </w:p>
    <w:p w:rsidR="004B7116" w:rsidRDefault="004B7116" w:rsidP="004B7116">
      <w:pPr>
        <w:pStyle w:val="ListParagraph"/>
        <w:numPr>
          <w:ilvl w:val="0"/>
          <w:numId w:val="3"/>
        </w:numPr>
        <w:jc w:val="both"/>
        <w:rPr>
          <w:rFonts w:ascii="Times New Roman" w:hAnsi="Times New Roman"/>
          <w:sz w:val="24"/>
          <w:szCs w:val="24"/>
        </w:rPr>
      </w:pPr>
      <w:r>
        <w:rPr>
          <w:rFonts w:ascii="Times New Roman" w:hAnsi="Times New Roman"/>
          <w:sz w:val="24"/>
          <w:szCs w:val="24"/>
        </w:rPr>
        <w:t>Any possible side effects that may be expected should be noted</w:t>
      </w:r>
    </w:p>
    <w:p w:rsidR="004B7116" w:rsidRDefault="004B7116" w:rsidP="004B7116">
      <w:pPr>
        <w:pStyle w:val="ListParagraph"/>
        <w:numPr>
          <w:ilvl w:val="0"/>
          <w:numId w:val="3"/>
        </w:numPr>
        <w:jc w:val="both"/>
        <w:rPr>
          <w:rFonts w:ascii="Times New Roman" w:hAnsi="Times New Roman"/>
          <w:sz w:val="24"/>
          <w:szCs w:val="24"/>
        </w:rPr>
      </w:pPr>
      <w:r>
        <w:rPr>
          <w:rFonts w:ascii="Times New Roman" w:hAnsi="Times New Roman"/>
          <w:sz w:val="24"/>
          <w:szCs w:val="24"/>
        </w:rPr>
        <w:t>Signature, printed name of parent and date.</w:t>
      </w:r>
    </w:p>
    <w:p w:rsidR="004B7116" w:rsidRDefault="004B7116" w:rsidP="004B7116">
      <w:pPr>
        <w:pStyle w:val="ListParagraph"/>
        <w:numPr>
          <w:ilvl w:val="0"/>
          <w:numId w:val="4"/>
        </w:numPr>
        <w:jc w:val="both"/>
        <w:rPr>
          <w:rFonts w:ascii="Times New Roman" w:hAnsi="Times New Roman"/>
          <w:sz w:val="24"/>
          <w:szCs w:val="24"/>
        </w:rPr>
      </w:pPr>
      <w:r>
        <w:rPr>
          <w:rFonts w:ascii="Times New Roman" w:hAnsi="Times New Roman"/>
          <w:sz w:val="24"/>
          <w:szCs w:val="24"/>
        </w:rPr>
        <w:t>Staff member to take medication and put it in appropriate storage (fridge/ first aid box).</w:t>
      </w:r>
    </w:p>
    <w:p w:rsidR="004B7116" w:rsidRDefault="004B7116" w:rsidP="004B7116">
      <w:pPr>
        <w:pStyle w:val="ListParagraph"/>
        <w:numPr>
          <w:ilvl w:val="0"/>
          <w:numId w:val="4"/>
        </w:numPr>
        <w:jc w:val="both"/>
        <w:rPr>
          <w:rFonts w:ascii="Times New Roman" w:hAnsi="Times New Roman"/>
          <w:sz w:val="24"/>
          <w:szCs w:val="24"/>
        </w:rPr>
      </w:pPr>
      <w:r>
        <w:rPr>
          <w:rFonts w:ascii="Times New Roman" w:hAnsi="Times New Roman"/>
          <w:sz w:val="24"/>
          <w:szCs w:val="24"/>
        </w:rPr>
        <w:t>Staff to inform supervisor or person in charge that medication is needed.</w:t>
      </w:r>
    </w:p>
    <w:p w:rsidR="004B7116" w:rsidRDefault="004B7116" w:rsidP="004B7116">
      <w:pPr>
        <w:pStyle w:val="ListParagraph"/>
        <w:numPr>
          <w:ilvl w:val="0"/>
          <w:numId w:val="4"/>
        </w:numPr>
        <w:jc w:val="both"/>
        <w:rPr>
          <w:rFonts w:ascii="Times New Roman" w:hAnsi="Times New Roman"/>
          <w:sz w:val="24"/>
          <w:szCs w:val="24"/>
        </w:rPr>
      </w:pPr>
      <w:r>
        <w:rPr>
          <w:rFonts w:ascii="Times New Roman" w:hAnsi="Times New Roman"/>
          <w:sz w:val="24"/>
          <w:szCs w:val="24"/>
        </w:rPr>
        <w:t>Medication time and child’s name are written on the daily board.</w:t>
      </w:r>
    </w:p>
    <w:p w:rsidR="004B7116" w:rsidRDefault="004B7116" w:rsidP="004B7116">
      <w:pPr>
        <w:jc w:val="both"/>
        <w:rPr>
          <w:rFonts w:ascii="Times New Roman" w:hAnsi="Times New Roman"/>
          <w:b/>
          <w:sz w:val="24"/>
          <w:szCs w:val="24"/>
        </w:rPr>
      </w:pPr>
      <w:r>
        <w:rPr>
          <w:rFonts w:ascii="Times New Roman" w:hAnsi="Times New Roman"/>
          <w:b/>
          <w:sz w:val="24"/>
          <w:szCs w:val="24"/>
        </w:rPr>
        <w:t>Administering medication:</w:t>
      </w:r>
    </w:p>
    <w:p w:rsidR="004B7116" w:rsidRPr="00B463D2" w:rsidRDefault="004B7116" w:rsidP="004B7116">
      <w:pPr>
        <w:pStyle w:val="ListParagraph"/>
        <w:numPr>
          <w:ilvl w:val="0"/>
          <w:numId w:val="5"/>
        </w:numPr>
        <w:jc w:val="both"/>
        <w:rPr>
          <w:rFonts w:ascii="Times New Roman" w:hAnsi="Times New Roman"/>
          <w:b/>
          <w:sz w:val="24"/>
          <w:szCs w:val="24"/>
        </w:rPr>
      </w:pPr>
      <w:r>
        <w:rPr>
          <w:rFonts w:ascii="Times New Roman" w:hAnsi="Times New Roman"/>
          <w:sz w:val="24"/>
          <w:szCs w:val="24"/>
        </w:rPr>
        <w:t>Name on medication is checked against the name of child on the medication form.</w:t>
      </w:r>
    </w:p>
    <w:p w:rsidR="004B7116" w:rsidRPr="00B463D2" w:rsidRDefault="004B7116" w:rsidP="004B7116">
      <w:pPr>
        <w:pStyle w:val="ListParagraph"/>
        <w:numPr>
          <w:ilvl w:val="0"/>
          <w:numId w:val="5"/>
        </w:numPr>
        <w:jc w:val="both"/>
        <w:rPr>
          <w:rFonts w:ascii="Times New Roman" w:hAnsi="Times New Roman"/>
          <w:b/>
          <w:sz w:val="24"/>
          <w:szCs w:val="24"/>
        </w:rPr>
      </w:pPr>
      <w:r>
        <w:rPr>
          <w:rFonts w:ascii="Times New Roman" w:hAnsi="Times New Roman"/>
          <w:sz w:val="24"/>
          <w:szCs w:val="24"/>
        </w:rPr>
        <w:t>Check dosage.</w:t>
      </w:r>
    </w:p>
    <w:p w:rsidR="004B7116" w:rsidRPr="00B463D2" w:rsidRDefault="004B7116" w:rsidP="004B7116">
      <w:pPr>
        <w:pStyle w:val="ListParagraph"/>
        <w:numPr>
          <w:ilvl w:val="0"/>
          <w:numId w:val="5"/>
        </w:numPr>
        <w:jc w:val="both"/>
        <w:rPr>
          <w:rFonts w:ascii="Times New Roman" w:hAnsi="Times New Roman"/>
          <w:b/>
          <w:sz w:val="24"/>
          <w:szCs w:val="24"/>
        </w:rPr>
      </w:pPr>
      <w:r>
        <w:rPr>
          <w:rFonts w:ascii="Times New Roman" w:hAnsi="Times New Roman"/>
          <w:sz w:val="24"/>
          <w:szCs w:val="24"/>
        </w:rPr>
        <w:t>Where possible the child’s key person should administer the medication, this will be witnessed by the person in charge of the setting.</w:t>
      </w:r>
    </w:p>
    <w:p w:rsidR="004B7116" w:rsidRPr="00B463D2" w:rsidRDefault="004B7116" w:rsidP="004B7116">
      <w:pPr>
        <w:pStyle w:val="ListParagraph"/>
        <w:numPr>
          <w:ilvl w:val="0"/>
          <w:numId w:val="5"/>
        </w:numPr>
        <w:jc w:val="both"/>
        <w:rPr>
          <w:rFonts w:ascii="Times New Roman" w:hAnsi="Times New Roman"/>
          <w:b/>
          <w:sz w:val="24"/>
          <w:szCs w:val="24"/>
        </w:rPr>
      </w:pPr>
      <w:r>
        <w:rPr>
          <w:rFonts w:ascii="Times New Roman" w:hAnsi="Times New Roman"/>
          <w:sz w:val="24"/>
          <w:szCs w:val="24"/>
        </w:rPr>
        <w:t>Staff member to sign and state the dosage and time the medication given.</w:t>
      </w:r>
    </w:p>
    <w:p w:rsidR="004B7116" w:rsidRPr="00B463D2" w:rsidRDefault="004B7116" w:rsidP="004B7116">
      <w:pPr>
        <w:pStyle w:val="ListParagraph"/>
        <w:numPr>
          <w:ilvl w:val="0"/>
          <w:numId w:val="5"/>
        </w:numPr>
        <w:jc w:val="both"/>
        <w:rPr>
          <w:rFonts w:ascii="Times New Roman" w:hAnsi="Times New Roman"/>
          <w:b/>
          <w:sz w:val="24"/>
          <w:szCs w:val="24"/>
        </w:rPr>
      </w:pPr>
      <w:r>
        <w:rPr>
          <w:rFonts w:ascii="Times New Roman" w:hAnsi="Times New Roman"/>
          <w:sz w:val="24"/>
          <w:szCs w:val="24"/>
        </w:rPr>
        <w:t>Witness to sign to confirm.</w:t>
      </w:r>
    </w:p>
    <w:p w:rsidR="004B7116" w:rsidRPr="002A6AFD" w:rsidRDefault="004B7116" w:rsidP="004B7116">
      <w:pPr>
        <w:pStyle w:val="ListParagraph"/>
        <w:numPr>
          <w:ilvl w:val="0"/>
          <w:numId w:val="5"/>
        </w:numPr>
        <w:jc w:val="both"/>
        <w:rPr>
          <w:rFonts w:ascii="Times New Roman" w:hAnsi="Times New Roman"/>
          <w:b/>
          <w:sz w:val="24"/>
          <w:szCs w:val="24"/>
        </w:rPr>
      </w:pPr>
      <w:r>
        <w:rPr>
          <w:rFonts w:ascii="Times New Roman" w:hAnsi="Times New Roman"/>
          <w:sz w:val="24"/>
          <w:szCs w:val="24"/>
        </w:rPr>
        <w:t>Medication to be returned to safe storage.</w:t>
      </w:r>
    </w:p>
    <w:p w:rsidR="004B7116" w:rsidRPr="00B463D2" w:rsidRDefault="004B7116" w:rsidP="004B7116">
      <w:pPr>
        <w:pStyle w:val="ListParagraph"/>
        <w:numPr>
          <w:ilvl w:val="0"/>
          <w:numId w:val="5"/>
        </w:numPr>
        <w:jc w:val="both"/>
        <w:rPr>
          <w:rFonts w:ascii="Times New Roman" w:hAnsi="Times New Roman"/>
          <w:b/>
          <w:sz w:val="24"/>
          <w:szCs w:val="24"/>
        </w:rPr>
      </w:pPr>
      <w:r>
        <w:rPr>
          <w:rFonts w:ascii="Times New Roman" w:hAnsi="Times New Roman"/>
          <w:sz w:val="24"/>
          <w:szCs w:val="24"/>
        </w:rPr>
        <w:t xml:space="preserve">If medical knowledge is needed to administer medicines this will be sought from a relevant professional before the child attends the setting. </w:t>
      </w:r>
    </w:p>
    <w:p w:rsidR="004B7116" w:rsidRDefault="004B7116" w:rsidP="004B7116">
      <w:pPr>
        <w:jc w:val="both"/>
        <w:rPr>
          <w:rFonts w:ascii="Times New Roman" w:hAnsi="Times New Roman"/>
          <w:b/>
          <w:sz w:val="24"/>
          <w:szCs w:val="24"/>
        </w:rPr>
      </w:pPr>
      <w:r>
        <w:rPr>
          <w:rFonts w:ascii="Times New Roman" w:hAnsi="Times New Roman"/>
          <w:b/>
          <w:sz w:val="24"/>
          <w:szCs w:val="24"/>
        </w:rPr>
        <w:lastRenderedPageBreak/>
        <w:t>Storage of medication:</w:t>
      </w:r>
    </w:p>
    <w:p w:rsidR="004B7116" w:rsidRDefault="004B7116" w:rsidP="004B7116">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Medication is to be stored as directed by doctor. This will either be within the fridge in a clearly labelled box, or within a medication box within the first aid box. </w:t>
      </w:r>
    </w:p>
    <w:p w:rsidR="004B7116" w:rsidRDefault="004B7116" w:rsidP="004B7116">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The parent is responsible for ensuring medicine is collected at the end of the session. </w:t>
      </w:r>
    </w:p>
    <w:p w:rsidR="004B7116" w:rsidRDefault="004B7116" w:rsidP="004B7116">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For some conditions, medication may be kept in the setting. During termly checks of the first aid box, staff will check the expiry date of medication - out of date medication will be handed back to the parents. Staff will inform the parents if medication is nearing the expiry date. </w:t>
      </w:r>
    </w:p>
    <w:p w:rsidR="004B7116" w:rsidRDefault="004B7116" w:rsidP="004B7116">
      <w:pPr>
        <w:jc w:val="both"/>
        <w:rPr>
          <w:rFonts w:ascii="Times New Roman" w:hAnsi="Times New Roman"/>
          <w:b/>
          <w:sz w:val="24"/>
          <w:szCs w:val="24"/>
        </w:rPr>
      </w:pPr>
      <w:r>
        <w:rPr>
          <w:rFonts w:ascii="Times New Roman" w:hAnsi="Times New Roman"/>
          <w:b/>
          <w:sz w:val="24"/>
          <w:szCs w:val="24"/>
        </w:rPr>
        <w:t>Long term medical conditions and medication:</w:t>
      </w:r>
    </w:p>
    <w:p w:rsidR="004B7116" w:rsidRDefault="004B7116" w:rsidP="004B7116">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A risk assessment is carried out for each child with long term medical conditions that require on-going medications. This is the responsibility of the supervisor and the child’s key person. Other medical or social care personnel may need to be involved in the risk assessment. </w:t>
      </w:r>
    </w:p>
    <w:p w:rsidR="004B7116" w:rsidRDefault="004B7116" w:rsidP="004B7116">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Parents should also contribute to the risk assessment. They should be shown around the setting, understand the routines and activities and point out anything which they think maybe a risk factor for their child. </w:t>
      </w:r>
    </w:p>
    <w:p w:rsidR="004B7116" w:rsidRDefault="004B7116" w:rsidP="004B7116">
      <w:pPr>
        <w:pStyle w:val="ListParagraph"/>
        <w:numPr>
          <w:ilvl w:val="0"/>
          <w:numId w:val="7"/>
        </w:numPr>
        <w:jc w:val="both"/>
        <w:rPr>
          <w:rFonts w:ascii="Times New Roman" w:hAnsi="Times New Roman"/>
          <w:sz w:val="24"/>
          <w:szCs w:val="24"/>
        </w:rPr>
      </w:pPr>
      <w:r>
        <w:rPr>
          <w:rFonts w:ascii="Times New Roman" w:hAnsi="Times New Roman"/>
          <w:sz w:val="24"/>
          <w:szCs w:val="24"/>
        </w:rPr>
        <w:t>The risk assessment will be reviewed each term.</w:t>
      </w:r>
    </w:p>
    <w:p w:rsidR="004B7116" w:rsidRDefault="004B7116" w:rsidP="004B7116">
      <w:pPr>
        <w:pStyle w:val="ListParagraph"/>
        <w:numPr>
          <w:ilvl w:val="0"/>
          <w:numId w:val="7"/>
        </w:numPr>
        <w:jc w:val="both"/>
        <w:rPr>
          <w:rFonts w:ascii="Times New Roman" w:hAnsi="Times New Roman"/>
          <w:sz w:val="24"/>
          <w:szCs w:val="24"/>
        </w:rPr>
      </w:pPr>
      <w:r>
        <w:rPr>
          <w:rFonts w:ascii="Times New Roman" w:hAnsi="Times New Roman"/>
          <w:sz w:val="24"/>
          <w:szCs w:val="24"/>
        </w:rPr>
        <w:t>If a child with long term medical conditions and medication is taken to hospital, the medication and child’s care plan will go with them.</w:t>
      </w:r>
    </w:p>
    <w:p w:rsidR="004B7116" w:rsidRDefault="004B7116" w:rsidP="004B7116">
      <w:pPr>
        <w:jc w:val="both"/>
        <w:rPr>
          <w:rFonts w:ascii="Times New Roman" w:hAnsi="Times New Roman"/>
          <w:b/>
          <w:sz w:val="24"/>
          <w:szCs w:val="24"/>
        </w:rPr>
      </w:pPr>
      <w:r>
        <w:rPr>
          <w:rFonts w:ascii="Times New Roman" w:hAnsi="Times New Roman"/>
          <w:b/>
          <w:sz w:val="24"/>
          <w:szCs w:val="24"/>
        </w:rPr>
        <w:t>Managing medicines on trips and outings:</w:t>
      </w:r>
    </w:p>
    <w:p w:rsidR="004B7116" w:rsidRDefault="004B7116" w:rsidP="004B7116">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If children are going on outings, staff accompanying the children must include the key person for the child with a risk assessment, or another member of staff who is fully informed about the child’s needs and/or medication. </w:t>
      </w:r>
    </w:p>
    <w:p w:rsidR="004B7116" w:rsidRDefault="004B7116" w:rsidP="004B7116">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Medication for a child is taken in a sealed plastic box clearly labelled with the child’s name and the name of the medication. Inside the box is a copy of the consent form, staff are required to sign this if medication. </w:t>
      </w:r>
    </w:p>
    <w:p w:rsidR="004B7116" w:rsidRDefault="004B7116" w:rsidP="004B7116">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On returning to the setting this is stapled to the child’s medication form and the parents are asked to sign this. </w:t>
      </w:r>
    </w:p>
    <w:p w:rsidR="004B7116" w:rsidRPr="0096578A" w:rsidRDefault="004B7116" w:rsidP="004B7116">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If a child on medication has to be taken to the hospital the medication will be taken with them. </w:t>
      </w:r>
    </w:p>
    <w:p w:rsidR="004B7116" w:rsidRPr="00B463D2" w:rsidRDefault="004B7116" w:rsidP="004B7116">
      <w:pPr>
        <w:pStyle w:val="ListParagraph"/>
        <w:jc w:val="both"/>
        <w:rPr>
          <w:rFonts w:ascii="Times New Roman" w:hAnsi="Times New Roman"/>
          <w:sz w:val="24"/>
          <w:szCs w:val="24"/>
        </w:rPr>
      </w:pPr>
    </w:p>
    <w:p w:rsidR="004B7116" w:rsidRDefault="004B7116" w:rsidP="004B7116"/>
    <w:p w:rsidR="004B7116" w:rsidRDefault="004B7116" w:rsidP="004B7116">
      <w:pPr>
        <w:jc w:val="center"/>
        <w:rPr>
          <w:rFonts w:ascii="Times New Roman" w:hAnsi="Times New Roman" w:cs="Times New Roman"/>
          <w:sz w:val="24"/>
          <w:szCs w:val="24"/>
        </w:rPr>
      </w:pPr>
    </w:p>
    <w:p w:rsidR="004B7116" w:rsidRDefault="004B7116" w:rsidP="004B7116">
      <w:pPr>
        <w:jc w:val="center"/>
        <w:rPr>
          <w:rFonts w:ascii="Times New Roman" w:hAnsi="Times New Roman" w:cs="Times New Roman"/>
          <w:sz w:val="24"/>
          <w:szCs w:val="24"/>
        </w:rPr>
      </w:pPr>
    </w:p>
    <w:p w:rsidR="004B7116" w:rsidRDefault="004B7116" w:rsidP="004B7116">
      <w:pPr>
        <w:jc w:val="center"/>
        <w:rPr>
          <w:rFonts w:ascii="Times New Roman" w:hAnsi="Times New Roman" w:cs="Times New Roman"/>
          <w:sz w:val="24"/>
          <w:szCs w:val="24"/>
        </w:rPr>
      </w:pPr>
    </w:p>
    <w:p w:rsidR="000D356F" w:rsidRDefault="000D356F"/>
    <w:sectPr w:rsidR="000D3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7B91"/>
    <w:multiLevelType w:val="hybridMultilevel"/>
    <w:tmpl w:val="75F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05BA5"/>
    <w:multiLevelType w:val="hybridMultilevel"/>
    <w:tmpl w:val="2D48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67D79"/>
    <w:multiLevelType w:val="hybridMultilevel"/>
    <w:tmpl w:val="B10C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610CD"/>
    <w:multiLevelType w:val="hybridMultilevel"/>
    <w:tmpl w:val="81C6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55DDC"/>
    <w:multiLevelType w:val="hybridMultilevel"/>
    <w:tmpl w:val="27A6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1395C"/>
    <w:multiLevelType w:val="hybridMultilevel"/>
    <w:tmpl w:val="0A10733A"/>
    <w:lvl w:ilvl="0" w:tplc="5718BA20">
      <w:start w:val="1"/>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EEC35E7"/>
    <w:multiLevelType w:val="hybridMultilevel"/>
    <w:tmpl w:val="5C60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33085"/>
    <w:multiLevelType w:val="hybridMultilevel"/>
    <w:tmpl w:val="BA84CE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16"/>
    <w:rsid w:val="000D356F"/>
    <w:rsid w:val="004B7116"/>
    <w:rsid w:val="00637ABC"/>
    <w:rsid w:val="0067183D"/>
    <w:rsid w:val="009551BC"/>
    <w:rsid w:val="0099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340C3-E0A3-43F4-8701-E63F204D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71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Drummers</dc:creator>
  <cp:keywords/>
  <dc:description/>
  <cp:lastModifiedBy>Darron</cp:lastModifiedBy>
  <cp:revision>2</cp:revision>
  <dcterms:created xsi:type="dcterms:W3CDTF">2016-03-08T17:12:00Z</dcterms:created>
  <dcterms:modified xsi:type="dcterms:W3CDTF">2016-03-08T17:12:00Z</dcterms:modified>
</cp:coreProperties>
</file>